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60" w:rsidRDefault="00EC6072">
      <w:pPr>
        <w:pStyle w:val="Listenabsatz"/>
        <w:ind w:left="357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&lt; graue Instruktionen in finaler Version bitte löschen &gt;</w:t>
      </w:r>
    </w:p>
    <w:p w:rsidR="00E70460" w:rsidRDefault="00EC6072">
      <w:pPr>
        <w:pStyle w:val="Listenabsatz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Antragsteller</w:t>
      </w:r>
    </w:p>
    <w:p w:rsidR="00E70460" w:rsidRDefault="00EC6072">
      <w:pPr>
        <w:ind w:left="357"/>
        <w:rPr>
          <w:color w:val="808080" w:themeColor="background1" w:themeShade="80"/>
        </w:rPr>
      </w:pPr>
      <w:r>
        <w:rPr>
          <w:color w:val="808080" w:themeColor="background1" w:themeShade="80"/>
        </w:rPr>
        <w:t>&lt; Initiator, Institut, Kontaktdaten für Rückfragen &gt;</w:t>
      </w:r>
    </w:p>
    <w:p w:rsidR="00386598" w:rsidRDefault="00386598">
      <w:pPr>
        <w:ind w:left="357"/>
        <w:rPr>
          <w:color w:val="808080" w:themeColor="background1" w:themeShade="80"/>
        </w:rPr>
      </w:pPr>
    </w:p>
    <w:p w:rsidR="00E70460" w:rsidRDefault="00EC6072">
      <w:pPr>
        <w:pStyle w:val="Listenabsatz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Arbeitstitel des Antrags</w:t>
      </w:r>
    </w:p>
    <w:p w:rsidR="00E70460" w:rsidRDefault="00EC6072">
      <w:pPr>
        <w:ind w:left="357"/>
        <w:rPr>
          <w:color w:val="808080" w:themeColor="background1" w:themeShade="80"/>
        </w:rPr>
      </w:pPr>
      <w:r>
        <w:rPr>
          <w:color w:val="808080" w:themeColor="background1" w:themeShade="80"/>
        </w:rPr>
        <w:t>&lt; Forschungsthema / Kurztitel &gt;</w:t>
      </w:r>
    </w:p>
    <w:p w:rsidR="00386598" w:rsidRDefault="00386598">
      <w:pPr>
        <w:ind w:left="357"/>
        <w:rPr>
          <w:color w:val="808080" w:themeColor="background1" w:themeShade="80"/>
        </w:rPr>
      </w:pPr>
    </w:p>
    <w:p w:rsidR="00E70460" w:rsidRDefault="00EC6072">
      <w:pPr>
        <w:pStyle w:val="Listenabsatz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Zusammenfassung</w:t>
      </w:r>
    </w:p>
    <w:p w:rsidR="00E70460" w:rsidRDefault="00EC6072">
      <w:pPr>
        <w:ind w:left="357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&lt; Ziel des Vorhabens und des Gerätes, max. 500 Wörter &gt;</w:t>
      </w:r>
    </w:p>
    <w:p w:rsidR="00386598" w:rsidRDefault="00386598">
      <w:pPr>
        <w:ind w:left="357"/>
        <w:jc w:val="both"/>
        <w:rPr>
          <w:color w:val="808080" w:themeColor="background1" w:themeShade="80"/>
        </w:rPr>
      </w:pPr>
    </w:p>
    <w:p w:rsidR="00E70460" w:rsidRDefault="00EC6072">
      <w:pPr>
        <w:pStyle w:val="Listenabsatz"/>
        <w:numPr>
          <w:ilvl w:val="0"/>
          <w:numId w:val="1"/>
        </w:numPr>
        <w:ind w:left="357" w:hanging="357"/>
        <w:jc w:val="both"/>
        <w:rPr>
          <w:b/>
        </w:rPr>
      </w:pPr>
      <w:r>
        <w:rPr>
          <w:b/>
        </w:rPr>
        <w:t>Weitere beteiligte Einrichtungen, Institute bzw. Personen und Aufstellungsort</w:t>
      </w:r>
    </w:p>
    <w:p w:rsidR="00E70460" w:rsidRDefault="00EC6072">
      <w:pPr>
        <w:pStyle w:val="Listenabsatz"/>
        <w:ind w:left="357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&lt;</w:t>
      </w:r>
      <w:r>
        <w:rPr>
          <w:rFonts w:cs="Arial"/>
          <w:color w:val="808080" w:themeColor="background1" w:themeShade="80"/>
        </w:rPr>
        <w:t xml:space="preserve"> Beantragendes Institut und ggf. weitere Partnerinstitute; tabellarische Darstellung erbeten </w:t>
      </w:r>
      <w:r>
        <w:rPr>
          <w:color w:val="808080" w:themeColor="background1" w:themeShade="80"/>
        </w:rPr>
        <w:t>&gt;</w:t>
      </w:r>
    </w:p>
    <w:p w:rsidR="00386598" w:rsidRDefault="00386598">
      <w:pPr>
        <w:pStyle w:val="Listenabsatz"/>
        <w:ind w:left="357"/>
        <w:jc w:val="both"/>
        <w:rPr>
          <w:b/>
        </w:rPr>
      </w:pPr>
    </w:p>
    <w:p w:rsidR="00E70460" w:rsidRDefault="00EC6072">
      <w:pPr>
        <w:pStyle w:val="Listenabsatz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Stand der Forschung, Motivation, eigene Vorarbeiten und Ausstattungen am Standort, Zusammenhang mit anderen Anträgen</w:t>
      </w:r>
    </w:p>
    <w:p w:rsidR="00E70460" w:rsidRDefault="00EC6072">
      <w:pPr>
        <w:ind w:left="357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&lt; Ausgangssituation/Motivation/Bedarf/Vorarbeiten, besondere Herausforderung &gt;</w:t>
      </w:r>
    </w:p>
    <w:p w:rsidR="00386598" w:rsidRDefault="00386598">
      <w:pPr>
        <w:ind w:left="357"/>
        <w:jc w:val="both"/>
        <w:rPr>
          <w:color w:val="808080" w:themeColor="background1" w:themeShade="80"/>
        </w:rPr>
      </w:pPr>
    </w:p>
    <w:p w:rsidR="00E70460" w:rsidRDefault="00EC6072">
      <w:pPr>
        <w:pStyle w:val="Listenabsatz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Darstellung der geplanten oder laufenden Forschungsprojekte</w:t>
      </w:r>
    </w:p>
    <w:p w:rsidR="00E70460" w:rsidRDefault="00EC6072">
      <w:pPr>
        <w:ind w:left="357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&lt; Darstellung der Forschungsprojekte, mit denen die Notwendigkeit des Gerätes begründet wird&gt;</w:t>
      </w:r>
    </w:p>
    <w:p w:rsidR="00386598" w:rsidRDefault="00386598">
      <w:pPr>
        <w:ind w:left="357"/>
        <w:jc w:val="both"/>
        <w:rPr>
          <w:color w:val="808080" w:themeColor="background1" w:themeShade="80"/>
        </w:rPr>
      </w:pPr>
    </w:p>
    <w:p w:rsidR="00E70460" w:rsidRDefault="00EC6072">
      <w:pPr>
        <w:pStyle w:val="Listenabsatz"/>
        <w:numPr>
          <w:ilvl w:val="0"/>
          <w:numId w:val="1"/>
        </w:numPr>
        <w:ind w:left="357" w:hanging="357"/>
        <w:jc w:val="both"/>
        <w:rPr>
          <w:b/>
        </w:rPr>
      </w:pPr>
      <w:r>
        <w:rPr>
          <w:b/>
        </w:rPr>
        <w:t>Strategische Bedeutung für den ICM</w:t>
      </w:r>
    </w:p>
    <w:p w:rsidR="00E70460" w:rsidRDefault="00EC6072">
      <w:pPr>
        <w:pStyle w:val="Listenabsatz"/>
        <w:ind w:left="357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&lt;</w:t>
      </w:r>
      <w:r w:rsidR="00C45DE1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Mögliche Verknüpfungen zu bisherigen, laufenden oder geplanten Vorhaben und Zielen des ICM, Bezug zu den ICM-Kriterien und den Forschungsfeldern erläutern &gt;</w:t>
      </w:r>
    </w:p>
    <w:p w:rsidR="00386598" w:rsidRDefault="00386598">
      <w:pPr>
        <w:pStyle w:val="Listenabsatz"/>
        <w:ind w:left="357"/>
        <w:jc w:val="both"/>
        <w:rPr>
          <w:b/>
        </w:rPr>
      </w:pPr>
    </w:p>
    <w:p w:rsidR="00E70460" w:rsidRDefault="00EC6072">
      <w:pPr>
        <w:pStyle w:val="Listenabsatz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Potential für eine Zusammenarbeit mit baden-württembergischen Unternehmen</w:t>
      </w:r>
    </w:p>
    <w:p w:rsidR="00E70460" w:rsidRDefault="00EC6072">
      <w:pPr>
        <w:ind w:left="357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&lt;</w:t>
      </w:r>
      <w:r w:rsidR="00C45DE1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Mehrwert bzw. Weiterentwicklungsmöglichkeiten, die dieses Vorhaben für eine spätere Zusammenarbeit mit baden-württembergischen Unternehmen besonders auszeichnet, Anschlussfähigkeit für Unternehmen, KMUs oder Start-ups erläutern &gt;</w:t>
      </w:r>
    </w:p>
    <w:p w:rsidR="00386598" w:rsidRDefault="00386598">
      <w:pPr>
        <w:ind w:left="357"/>
        <w:jc w:val="both"/>
        <w:rPr>
          <w:color w:val="808080" w:themeColor="background1" w:themeShade="80"/>
        </w:rPr>
      </w:pPr>
    </w:p>
    <w:p w:rsidR="00E70460" w:rsidRDefault="00EC6072">
      <w:pPr>
        <w:pStyle w:val="Listenabsatz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Zeit- und Kostenplan</w:t>
      </w:r>
    </w:p>
    <w:p w:rsidR="00E70460" w:rsidRDefault="00EC6072">
      <w:pPr>
        <w:ind w:left="357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&lt; Grobe Zeitplanung, geschätzte Kosten der geplanten Beschaffungen, Hinweis: </w:t>
      </w:r>
      <w:r w:rsidR="00C45DE1" w:rsidRPr="001A6FB0">
        <w:rPr>
          <w:color w:val="808080" w:themeColor="background1" w:themeShade="80"/>
        </w:rPr>
        <w:t>Die Verausgabung der Mittel für die Zukunftslabore ist an die Kalenderjahre 2023 und 2024 geknüpft und die Mittel können nicht in die darauffolgenden Kalenderjahre übertragen werden</w:t>
      </w:r>
      <w:r w:rsidR="00C45DE1"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t xml:space="preserve"> &gt;</w:t>
      </w:r>
    </w:p>
    <w:p w:rsidR="006F67CA" w:rsidRDefault="006F67CA">
      <w:pPr>
        <w:ind w:left="357"/>
        <w:jc w:val="both"/>
        <w:rPr>
          <w:color w:val="808080" w:themeColor="background1" w:themeShade="80"/>
        </w:rPr>
      </w:pPr>
    </w:p>
    <w:p w:rsidR="00E70460" w:rsidRDefault="00EC6072">
      <w:pPr>
        <w:pStyle w:val="Listenabsatz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Liste eigener Veröffentlichungen</w:t>
      </w:r>
    </w:p>
    <w:p w:rsidR="00E70460" w:rsidRDefault="00EC6072">
      <w:pPr>
        <w:ind w:left="357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&lt; Liste mit max. 5 eigenen Publikationen mit Bezug zum Thema/Gerät/Einrichtung &gt;</w:t>
      </w:r>
    </w:p>
    <w:p w:rsidR="006F67CA" w:rsidRDefault="006F67CA">
      <w:pPr>
        <w:ind w:left="357"/>
        <w:jc w:val="both"/>
        <w:rPr>
          <w:color w:val="808080" w:themeColor="background1" w:themeShade="80"/>
        </w:rPr>
      </w:pPr>
    </w:p>
    <w:p w:rsidR="00E70460" w:rsidRDefault="00EC6072">
      <w:pPr>
        <w:pStyle w:val="Listenabsatz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Ort und Unterschrift</w:t>
      </w:r>
    </w:p>
    <w:p w:rsidR="006F67CA" w:rsidRPr="006F67CA" w:rsidRDefault="006F67CA" w:rsidP="006F67CA">
      <w:pPr>
        <w:rPr>
          <w:b/>
        </w:rPr>
      </w:pPr>
    </w:p>
    <w:p w:rsidR="006F67CA" w:rsidRDefault="006F67C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70460" w:rsidRDefault="00EC6072">
      <w:pPr>
        <w:pStyle w:val="Listenabsatz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lastRenderedPageBreak/>
        <w:t xml:space="preserve">Anhang </w:t>
      </w:r>
      <w:r>
        <w:t>(außerhalb der Seitenbegrenzung)</w:t>
      </w:r>
      <w:r>
        <w:rPr>
          <w:b/>
        </w:rPr>
        <w:br/>
      </w:r>
      <w:r>
        <w:rPr>
          <w:color w:val="808080" w:themeColor="background1" w:themeShade="80"/>
        </w:rPr>
        <w:t>&lt; Absichtserklärung zur Zusammenarbeit von baden-württembergischen Unternehmen, ggf. Angebote von Lieferanten &gt;</w:t>
      </w:r>
    </w:p>
    <w:p w:rsidR="00E70460" w:rsidRDefault="00E70460"/>
    <w:p w:rsidR="006F67CA" w:rsidRDefault="006F67CA"/>
    <w:p w:rsidR="006F67CA" w:rsidRDefault="006F67CA"/>
    <w:p w:rsidR="00E70460" w:rsidRDefault="00EC607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__________________________________________________________________________________</w:t>
      </w:r>
    </w:p>
    <w:p w:rsidR="00386598" w:rsidRDefault="00386598" w:rsidP="00386598">
      <w:p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Den Projektantrag (max. 7 Seiten) sowie die Anlagen bitte in </w:t>
      </w:r>
      <w:proofErr w:type="spellStart"/>
      <w:r>
        <w:rPr>
          <w:i/>
          <w:color w:val="808080" w:themeColor="background1" w:themeShade="80"/>
        </w:rPr>
        <w:t>pdf</w:t>
      </w:r>
      <w:proofErr w:type="spellEnd"/>
      <w:r>
        <w:rPr>
          <w:i/>
          <w:color w:val="808080" w:themeColor="background1" w:themeShade="80"/>
        </w:rPr>
        <w:t xml:space="preserve">- und </w:t>
      </w:r>
      <w:proofErr w:type="spellStart"/>
      <w:r>
        <w:rPr>
          <w:i/>
          <w:color w:val="808080" w:themeColor="background1" w:themeShade="80"/>
        </w:rPr>
        <w:t>docx</w:t>
      </w:r>
      <w:proofErr w:type="spellEnd"/>
      <w:r>
        <w:rPr>
          <w:i/>
          <w:color w:val="808080" w:themeColor="background1" w:themeShade="80"/>
        </w:rPr>
        <w:t xml:space="preserve">-Format bei der Geschäftsführung des InnovationsCampus Mobilität der Zukunft unter </w:t>
      </w:r>
      <w:hyperlink r:id="rId7" w:tooltip="mailto:gf@icm-bw.de" w:history="1">
        <w:r>
          <w:rPr>
            <w:rStyle w:val="Hyperlink"/>
            <w:i/>
            <w:color w:val="808080" w:themeColor="background1" w:themeShade="80"/>
          </w:rPr>
          <w:t>gf@icm-bw.de</w:t>
        </w:r>
      </w:hyperlink>
      <w:r>
        <w:rPr>
          <w:i/>
          <w:color w:val="808080" w:themeColor="background1" w:themeShade="80"/>
        </w:rPr>
        <w:t xml:space="preserve"> einreichen. Bitte beachten Sie die jeweils gültige aktuelle Ausschreibung auf den Seiten Ihrer Universität sowie unter </w:t>
      </w:r>
      <w:hyperlink r:id="rId8" w:tooltip="http://www.ausschreibungen.icm-bw.de" w:history="1">
        <w:r>
          <w:rPr>
            <w:rStyle w:val="Hyperlink"/>
            <w:i/>
            <w:color w:val="808080" w:themeColor="background1" w:themeShade="80"/>
          </w:rPr>
          <w:t>www.ausschreibungen.icm-bw.de</w:t>
        </w:r>
      </w:hyperlink>
      <w:r>
        <w:rPr>
          <w:i/>
          <w:color w:val="808080" w:themeColor="background1" w:themeShade="80"/>
        </w:rPr>
        <w:t>. Der Antrag kann sowohl in Deutsch als auch in Englisch ausgefüllt werden.</w:t>
      </w:r>
    </w:p>
    <w:p w:rsidR="00E70460" w:rsidRDefault="00E70460">
      <w:pPr>
        <w:jc w:val="both"/>
        <w:rPr>
          <w:i/>
          <w:color w:val="808080" w:themeColor="background1" w:themeShade="80"/>
        </w:rPr>
      </w:pPr>
    </w:p>
    <w:p w:rsidR="00E70460" w:rsidRDefault="00E70460">
      <w:pPr>
        <w:rPr>
          <w:i/>
          <w:color w:val="808080" w:themeColor="background1" w:themeShade="80"/>
        </w:rPr>
      </w:pPr>
    </w:p>
    <w:p w:rsidR="00E70460" w:rsidRDefault="00EC6072">
      <w:pPr>
        <w:spacing w:after="12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Kontakt: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0460">
        <w:trPr>
          <w:jc w:val="center"/>
        </w:trPr>
        <w:tc>
          <w:tcPr>
            <w:tcW w:w="4531" w:type="dxa"/>
          </w:tcPr>
          <w:p w:rsidR="00E70460" w:rsidRDefault="00EC607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Dr. Max Hoßfeld</w:t>
            </w:r>
          </w:p>
          <w:p w:rsidR="00E70460" w:rsidRDefault="00EC6072">
            <w:pPr>
              <w:rPr>
                <w:rStyle w:val="Hyperlink"/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Universität Stuttgart</w:t>
            </w:r>
            <w:r>
              <w:rPr>
                <w:rStyle w:val="Hyperlink"/>
                <w:i/>
                <w:color w:val="808080" w:themeColor="background1" w:themeShade="80"/>
              </w:rPr>
              <w:t xml:space="preserve"> </w:t>
            </w:r>
          </w:p>
          <w:p w:rsidR="00E70460" w:rsidRDefault="008C612B">
            <w:pPr>
              <w:rPr>
                <w:i/>
                <w:color w:val="808080" w:themeColor="background1" w:themeShade="80"/>
              </w:rPr>
            </w:pPr>
            <w:hyperlink r:id="rId9" w:tooltip="mailto:max.hossfeld@ifsw.uni-stuttgart.de" w:history="1">
              <w:r w:rsidR="00EC6072">
                <w:rPr>
                  <w:rStyle w:val="Hyperlink"/>
                  <w:i/>
                  <w:color w:val="808080" w:themeColor="background1" w:themeShade="80"/>
                </w:rPr>
                <w:t>max.hossfeld@ifsw.uni-stuttgart.de</w:t>
              </w:r>
            </w:hyperlink>
          </w:p>
          <w:p w:rsidR="00E70460" w:rsidRDefault="00EC6072">
            <w:pPr>
              <w:rPr>
                <w:i/>
                <w:color w:val="808080" w:themeColor="background1" w:themeShade="80"/>
                <w:lang w:eastAsia="de-DE"/>
              </w:rPr>
            </w:pPr>
            <w:r>
              <w:rPr>
                <w:i/>
                <w:color w:val="808080" w:themeColor="background1" w:themeShade="80"/>
                <w:lang w:eastAsia="de-DE"/>
              </w:rPr>
              <w:t>Tel.: +49 711 685 60947</w:t>
            </w:r>
          </w:p>
        </w:tc>
        <w:tc>
          <w:tcPr>
            <w:tcW w:w="4531" w:type="dxa"/>
          </w:tcPr>
          <w:p w:rsidR="00E70460" w:rsidRDefault="00EC607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Dr. Sandra Kauffmann-Weiß</w:t>
            </w:r>
          </w:p>
          <w:p w:rsidR="00E70460" w:rsidRDefault="00EC607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Karlsruher Institut für Technologie</w:t>
            </w:r>
          </w:p>
          <w:p w:rsidR="00E70460" w:rsidRDefault="008C612B">
            <w:pPr>
              <w:rPr>
                <w:i/>
                <w:color w:val="808080" w:themeColor="background1" w:themeShade="80"/>
              </w:rPr>
            </w:pPr>
            <w:hyperlink r:id="rId10" w:tooltip="mailto:sandra.kauffmann-weiss@kit.edu" w:history="1">
              <w:r w:rsidR="00EC6072">
                <w:rPr>
                  <w:rStyle w:val="Hyperlink"/>
                  <w:i/>
                  <w:color w:val="808080" w:themeColor="background1" w:themeShade="80"/>
                </w:rPr>
                <w:t>sandra.kauffmann-weiss@kit.edu</w:t>
              </w:r>
            </w:hyperlink>
          </w:p>
          <w:p w:rsidR="00E70460" w:rsidRDefault="00EC607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Mobil: +49 1523 9502655</w:t>
            </w:r>
          </w:p>
        </w:tc>
      </w:tr>
    </w:tbl>
    <w:p w:rsidR="00E70460" w:rsidRDefault="00E70460"/>
    <w:sectPr w:rsidR="00E70460" w:rsidSect="003865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12B" w:rsidRDefault="008C612B">
      <w:pPr>
        <w:spacing w:line="240" w:lineRule="auto"/>
      </w:pPr>
      <w:r>
        <w:separator/>
      </w:r>
    </w:p>
  </w:endnote>
  <w:endnote w:type="continuationSeparator" w:id="0">
    <w:p w:rsidR="008C612B" w:rsidRDefault="008C6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EF0" w:rsidRDefault="00BE2E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460" w:rsidRDefault="00EC6072">
    <w:pPr>
      <w:pStyle w:val="Fuzeile"/>
    </w:pP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b/>
        <w:bCs/>
      </w:rPr>
      <w:tab/>
    </w:r>
    <w:r>
      <w:rPr>
        <w:bCs/>
      </w:rPr>
      <w:t xml:space="preserve">ICM, </w:t>
    </w:r>
    <w:r w:rsidR="009D40A4" w:rsidRPr="001C0429">
      <w:rPr>
        <w:bCs/>
      </w:rPr>
      <w:t>01</w:t>
    </w:r>
    <w:r w:rsidRPr="001C0429">
      <w:rPr>
        <w:bCs/>
      </w:rPr>
      <w:t>.</w:t>
    </w:r>
    <w:r w:rsidR="009D40A4" w:rsidRPr="001C0429">
      <w:rPr>
        <w:bCs/>
      </w:rPr>
      <w:t>0</w:t>
    </w:r>
    <w:r w:rsidR="0046016F" w:rsidRPr="001C0429">
      <w:rPr>
        <w:bCs/>
      </w:rPr>
      <w:t>9</w:t>
    </w:r>
    <w:r w:rsidRPr="001C0429">
      <w:rPr>
        <w:bCs/>
      </w:rPr>
      <w:t>.2023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EF0" w:rsidRDefault="00BE2E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12B" w:rsidRDefault="008C612B">
      <w:pPr>
        <w:spacing w:line="240" w:lineRule="auto"/>
      </w:pPr>
      <w:r>
        <w:separator/>
      </w:r>
    </w:p>
  </w:footnote>
  <w:footnote w:type="continuationSeparator" w:id="0">
    <w:p w:rsidR="008C612B" w:rsidRDefault="008C6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EF0" w:rsidRDefault="00BE2E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98" w:rsidRDefault="00386598">
    <w:pPr>
      <w:spacing w:line="240" w:lineRule="auto"/>
      <w:rPr>
        <w:rFonts w:ascii="Arial" w:hAnsi="Arial" w:cs="Arial"/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4947285</wp:posOffset>
          </wp:positionH>
          <wp:positionV relativeFrom="page">
            <wp:posOffset>161925</wp:posOffset>
          </wp:positionV>
          <wp:extent cx="1123200" cy="741600"/>
          <wp:effectExtent l="0" t="0" r="1270" b="190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M_Logo_DE_CMYK_300dpi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232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6598" w:rsidRDefault="00386598">
    <w:pPr>
      <w:spacing w:line="240" w:lineRule="auto"/>
      <w:rPr>
        <w:rFonts w:ascii="Arial" w:hAnsi="Arial" w:cs="Arial"/>
        <w:b/>
        <w:sz w:val="24"/>
        <w:szCs w:val="24"/>
      </w:rPr>
    </w:pPr>
  </w:p>
  <w:p w:rsidR="00386598" w:rsidRDefault="00386598">
    <w:pPr>
      <w:spacing w:line="240" w:lineRule="auto"/>
      <w:rPr>
        <w:rFonts w:ascii="Arial" w:hAnsi="Arial" w:cs="Arial"/>
        <w:b/>
        <w:sz w:val="24"/>
        <w:szCs w:val="24"/>
      </w:rPr>
    </w:pPr>
  </w:p>
  <w:p w:rsidR="00E70460" w:rsidRDefault="00EC6072">
    <w:pPr>
      <w:spacing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Antrag zur Maßnahme Zukunftslabore „Sachmittel und Klein-</w:t>
    </w:r>
    <w:r>
      <w:rPr>
        <w:rFonts w:ascii="Arial" w:hAnsi="Arial" w:cs="Arial"/>
        <w:b/>
        <w:sz w:val="24"/>
        <w:szCs w:val="24"/>
      </w:rPr>
      <w:br/>
      <w:t>Investition“ beim InnovationsCampus Mobilität der Zukunft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EF0" w:rsidRDefault="00BE2E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52442"/>
    <w:multiLevelType w:val="hybridMultilevel"/>
    <w:tmpl w:val="632C220E"/>
    <w:lvl w:ilvl="0" w:tplc="E7541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389296">
      <w:start w:val="1"/>
      <w:numFmt w:val="lowerLetter"/>
      <w:lvlText w:val="%2."/>
      <w:lvlJc w:val="left"/>
      <w:pPr>
        <w:ind w:left="1440" w:hanging="360"/>
      </w:pPr>
    </w:lvl>
    <w:lvl w:ilvl="2" w:tplc="FD08C148">
      <w:start w:val="1"/>
      <w:numFmt w:val="lowerRoman"/>
      <w:lvlText w:val="%3."/>
      <w:lvlJc w:val="right"/>
      <w:pPr>
        <w:ind w:left="2160" w:hanging="180"/>
      </w:pPr>
    </w:lvl>
    <w:lvl w:ilvl="3" w:tplc="69A09BB2">
      <w:start w:val="1"/>
      <w:numFmt w:val="decimal"/>
      <w:lvlText w:val="%4."/>
      <w:lvlJc w:val="left"/>
      <w:pPr>
        <w:ind w:left="2880" w:hanging="360"/>
      </w:pPr>
    </w:lvl>
    <w:lvl w:ilvl="4" w:tplc="789A1530">
      <w:start w:val="1"/>
      <w:numFmt w:val="lowerLetter"/>
      <w:lvlText w:val="%5."/>
      <w:lvlJc w:val="left"/>
      <w:pPr>
        <w:ind w:left="3600" w:hanging="360"/>
      </w:pPr>
    </w:lvl>
    <w:lvl w:ilvl="5" w:tplc="11322870">
      <w:start w:val="1"/>
      <w:numFmt w:val="lowerRoman"/>
      <w:lvlText w:val="%6."/>
      <w:lvlJc w:val="right"/>
      <w:pPr>
        <w:ind w:left="4320" w:hanging="180"/>
      </w:pPr>
    </w:lvl>
    <w:lvl w:ilvl="6" w:tplc="B5808EAC">
      <w:start w:val="1"/>
      <w:numFmt w:val="decimal"/>
      <w:lvlText w:val="%7."/>
      <w:lvlJc w:val="left"/>
      <w:pPr>
        <w:ind w:left="5040" w:hanging="360"/>
      </w:pPr>
    </w:lvl>
    <w:lvl w:ilvl="7" w:tplc="F4400190">
      <w:start w:val="1"/>
      <w:numFmt w:val="lowerLetter"/>
      <w:lvlText w:val="%8."/>
      <w:lvlJc w:val="left"/>
      <w:pPr>
        <w:ind w:left="5760" w:hanging="360"/>
      </w:pPr>
    </w:lvl>
    <w:lvl w:ilvl="8" w:tplc="36DCDE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60"/>
    <w:rsid w:val="001C0429"/>
    <w:rsid w:val="00386598"/>
    <w:rsid w:val="004317F3"/>
    <w:rsid w:val="0046016F"/>
    <w:rsid w:val="006F67CA"/>
    <w:rsid w:val="008C612B"/>
    <w:rsid w:val="009D40A4"/>
    <w:rsid w:val="00BE2EF0"/>
    <w:rsid w:val="00C45DE1"/>
    <w:rsid w:val="00E70460"/>
    <w:rsid w:val="00E9430E"/>
    <w:rsid w:val="00E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F935D-9AA5-4582-BF63-AB2C29F8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.icm-bw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f@icm-bw.d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andra.kauffmann-weiss@ki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x.hossfeld@ifsw.uni-stuttgart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Kauffmann-Weiss, Sandra (wbk)</dc:creator>
  <cp:keywords/>
  <dc:description/>
  <cp:lastModifiedBy>Aubard, Nathalie (wbk)</cp:lastModifiedBy>
  <cp:revision>2</cp:revision>
  <dcterms:created xsi:type="dcterms:W3CDTF">2023-09-04T10:31:00Z</dcterms:created>
  <dcterms:modified xsi:type="dcterms:W3CDTF">2023-09-04T10:31:00Z</dcterms:modified>
</cp:coreProperties>
</file>